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B" w:rsidRPr="0023776C" w:rsidRDefault="00820B18" w:rsidP="0023776C">
      <w:pPr>
        <w:pStyle w:val="Ttulo1"/>
      </w:pPr>
      <w:r w:rsidRPr="0023776C">
        <w:t>Supervisor</w:t>
      </w:r>
      <w:r w:rsidR="00970FD4">
        <w:t>/a</w:t>
      </w:r>
      <w:r w:rsidRPr="0023776C">
        <w:t xml:space="preserve"> Área Salud Ambiental, Gestión de Riesgo</w:t>
      </w:r>
      <w:r w:rsidR="0023776C" w:rsidRPr="0023776C">
        <w:t>s</w:t>
      </w:r>
      <w:r w:rsidR="00CF64AD">
        <w:t>, Departamento de Habilitación y Acreditación, CONDEI</w:t>
      </w:r>
      <w:r w:rsidRPr="0023776C">
        <w:t xml:space="preserve"> </w:t>
      </w:r>
    </w:p>
    <w:p w:rsidR="00200177" w:rsidRDefault="00200177" w:rsidP="008A0232">
      <w:pPr>
        <w:pStyle w:val="Ttulo1"/>
      </w:pPr>
      <w:r>
        <w:t>Antecedentes</w:t>
      </w:r>
    </w:p>
    <w:p w:rsidR="00200177" w:rsidRPr="00200177" w:rsidRDefault="00200177" w:rsidP="008A0232">
      <w:pPr>
        <w:rPr>
          <w:sz w:val="24"/>
        </w:rPr>
      </w:pPr>
      <w:r w:rsidRPr="00200177">
        <w:rPr>
          <w:sz w:val="24"/>
        </w:rPr>
        <w:t>El Consejo Nacional de Estancias Infantiles</w:t>
      </w:r>
      <w:r w:rsidR="00BC4F57">
        <w:rPr>
          <w:sz w:val="24"/>
        </w:rPr>
        <w:t xml:space="preserve"> (CONDEI)</w:t>
      </w:r>
      <w:r w:rsidRPr="00200177">
        <w:rPr>
          <w:sz w:val="24"/>
        </w:rPr>
        <w:t xml:space="preserve"> ha sido creado por medio de la Ley 87-01 que crea el Sistema Dominicano de Seguridad Social, mediante el artículo 137 el cual le atribuye las siguientes funciones: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Formular las políticas, normas y procedimientos para la creación, diseño, construcción y/o habilitación, equipamiento y operación de las estancias infantiles;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Elaborar y poner en ejecución un reglamento sobre financiamiento, gestión y supervisión de las estancias infantiles;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Elaborar proyectos y gestionar recursos internos y externos para extender y/o mejorar los servicios de las estancias infantiles;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Supervisar y evaluar las estancias infantiles para el constante mejoramiento de su desempeño;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Crear y supervisar Consejos de Estancias Infantiles regionales y provinciales con una estructura y composición similar al CONDEI.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Coordinar sus actividades con el Consejo Nacional de Seguridad Social (CNSS).</w:t>
      </w:r>
    </w:p>
    <w:p w:rsidR="00200177" w:rsidRPr="00200177" w:rsidRDefault="00200177" w:rsidP="008A0232">
      <w:pPr>
        <w:pStyle w:val="Prrafodelista"/>
        <w:numPr>
          <w:ilvl w:val="0"/>
          <w:numId w:val="16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Velar por el cumplimiento de las políticas, planes de expansión y desarrollo y de las disposiciones adoptadas por CONDEI y CNSS.</w:t>
      </w:r>
    </w:p>
    <w:p w:rsidR="00200177" w:rsidRPr="00200177" w:rsidRDefault="00200177" w:rsidP="008A0232">
      <w:pPr>
        <w:rPr>
          <w:sz w:val="24"/>
        </w:rPr>
      </w:pPr>
      <w:r w:rsidRPr="00200177">
        <w:rPr>
          <w:sz w:val="24"/>
        </w:rPr>
        <w:t>La misma Ley 87-01 define formalmente los servicios de estancias infantiles en su artículo 134 destinados a “atender a los hijos de los trabajadores, desde los cuarenta y cinco (45) días de nacidos hasta cumplir los cinco (5) años de edad”. Especifica también que estos servicios estarán a cargo de personal especializado y serán ofrecidos en locales habilitados para tales fines en las grandes concentraciones humanas. En adición, entidades públicas y privadas podrán financiar, instalar y administrar estancias infantiles para fortalecer y complementar estos servicios sociales. En el artículo 135 se especifica el alcance de los servicios explicando que se otorgarán atención física, educativa y afectiva mediante las siguientes prestaciones:</w:t>
      </w:r>
    </w:p>
    <w:p w:rsidR="00200177" w:rsidRPr="00200177" w:rsidRDefault="00200177" w:rsidP="008A0232">
      <w:pPr>
        <w:pStyle w:val="Prrafodelista"/>
        <w:numPr>
          <w:ilvl w:val="0"/>
          <w:numId w:val="15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Alimentación apropiada a su edad y salud.</w:t>
      </w:r>
    </w:p>
    <w:p w:rsidR="00200177" w:rsidRPr="00200177" w:rsidRDefault="00200177" w:rsidP="008A0232">
      <w:pPr>
        <w:pStyle w:val="Prrafodelista"/>
        <w:numPr>
          <w:ilvl w:val="0"/>
          <w:numId w:val="15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Servicios de salud materno-infantil.</w:t>
      </w:r>
    </w:p>
    <w:p w:rsidR="00200177" w:rsidRPr="00200177" w:rsidRDefault="00200177" w:rsidP="008A0232">
      <w:pPr>
        <w:pStyle w:val="Prrafodelista"/>
        <w:numPr>
          <w:ilvl w:val="0"/>
          <w:numId w:val="15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Educación preescolar (Inicial).</w:t>
      </w:r>
    </w:p>
    <w:p w:rsidR="00200177" w:rsidRPr="00200177" w:rsidRDefault="00BC4F57" w:rsidP="008A0232">
      <w:pPr>
        <w:pStyle w:val="Prrafodelista"/>
        <w:numPr>
          <w:ilvl w:val="0"/>
          <w:numId w:val="15"/>
        </w:numPr>
        <w:spacing w:after="100" w:afterAutospacing="1" w:line="276" w:lineRule="auto"/>
        <w:contextualSpacing/>
        <w:jc w:val="both"/>
        <w:rPr>
          <w:sz w:val="24"/>
        </w:rPr>
      </w:pPr>
      <w:r>
        <w:rPr>
          <w:sz w:val="24"/>
        </w:rPr>
        <w:t>Actividades de desarrollo psico</w:t>
      </w:r>
      <w:r w:rsidR="00200177" w:rsidRPr="00200177">
        <w:rPr>
          <w:sz w:val="24"/>
        </w:rPr>
        <w:t>social.</w:t>
      </w:r>
    </w:p>
    <w:p w:rsidR="00200177" w:rsidRPr="00200177" w:rsidRDefault="00200177" w:rsidP="008A0232">
      <w:pPr>
        <w:pStyle w:val="Prrafodelista"/>
        <w:numPr>
          <w:ilvl w:val="0"/>
          <w:numId w:val="15"/>
        </w:numPr>
        <w:spacing w:after="100" w:afterAutospacing="1" w:line="276" w:lineRule="auto"/>
        <w:contextualSpacing/>
        <w:jc w:val="both"/>
        <w:rPr>
          <w:sz w:val="24"/>
        </w:rPr>
      </w:pPr>
      <w:r w:rsidRPr="00200177">
        <w:rPr>
          <w:sz w:val="24"/>
        </w:rPr>
        <w:t>Recreación.</w:t>
      </w:r>
    </w:p>
    <w:p w:rsidR="0023776C" w:rsidRPr="0023776C" w:rsidRDefault="0023776C" w:rsidP="008A0232">
      <w:pPr>
        <w:pStyle w:val="Ttulo1"/>
      </w:pPr>
      <w:r w:rsidRPr="0023776C">
        <w:lastRenderedPageBreak/>
        <w:t xml:space="preserve">I. PROPÓSITO BÁSICO </w:t>
      </w:r>
    </w:p>
    <w:p w:rsidR="0023776C" w:rsidRDefault="0023776C" w:rsidP="008A0232">
      <w:pPr>
        <w:pStyle w:val="Encabezado"/>
        <w:tabs>
          <w:tab w:val="left" w:pos="5040"/>
        </w:tabs>
        <w:spacing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Desarrollar supervisio</w:t>
      </w:r>
      <w:r w:rsidR="00BC4F57">
        <w:rPr>
          <w:rFonts w:ascii="Corbel" w:hAnsi="Corbel"/>
          <w:sz w:val="24"/>
          <w:lang w:val="es-DO"/>
        </w:rPr>
        <w:t xml:space="preserve">nes de Habilitación, </w:t>
      </w:r>
      <w:r w:rsidRPr="0023776C">
        <w:rPr>
          <w:rFonts w:ascii="Corbel" w:hAnsi="Corbel"/>
          <w:sz w:val="24"/>
          <w:lang w:val="es-DO"/>
        </w:rPr>
        <w:t>Acreditación</w:t>
      </w:r>
      <w:r w:rsidR="00BC4F57">
        <w:rPr>
          <w:rFonts w:ascii="Corbel" w:hAnsi="Corbel"/>
          <w:sz w:val="24"/>
          <w:lang w:val="es-DO"/>
        </w:rPr>
        <w:t>, Capacitación y Acompañamiento</w:t>
      </w:r>
      <w:r w:rsidRPr="0023776C">
        <w:rPr>
          <w:rFonts w:ascii="Corbel" w:hAnsi="Corbel"/>
          <w:sz w:val="24"/>
          <w:lang w:val="es-DO"/>
        </w:rPr>
        <w:t xml:space="preserve">  en las estancias</w:t>
      </w:r>
      <w:r w:rsidR="00BC4F57">
        <w:rPr>
          <w:rFonts w:ascii="Corbel" w:hAnsi="Corbel"/>
          <w:sz w:val="24"/>
          <w:lang w:val="es-DO"/>
        </w:rPr>
        <w:t xml:space="preserve"> infantiles, con la finalidad lograr </w:t>
      </w:r>
      <w:r w:rsidR="00CF64AD">
        <w:rPr>
          <w:rFonts w:ascii="Corbel" w:hAnsi="Corbel"/>
          <w:sz w:val="24"/>
          <w:lang w:val="es-DO"/>
        </w:rPr>
        <w:t>un</w:t>
      </w:r>
      <w:r w:rsidR="00BC4F57">
        <w:rPr>
          <w:rFonts w:ascii="Corbel" w:hAnsi="Corbel"/>
          <w:sz w:val="24"/>
          <w:lang w:val="es-DO"/>
        </w:rPr>
        <w:t xml:space="preserve"> aumento de la calidad en los servicios de estancias infantiles, bajo los lineamientos</w:t>
      </w:r>
      <w:r w:rsidRPr="0023776C">
        <w:rPr>
          <w:rFonts w:ascii="Corbel" w:hAnsi="Corbel"/>
          <w:sz w:val="24"/>
          <w:lang w:val="es-DO"/>
        </w:rPr>
        <w:t xml:space="preserve"> de las </w:t>
      </w:r>
      <w:r w:rsidR="00BC4F57">
        <w:rPr>
          <w:rFonts w:ascii="Corbel" w:hAnsi="Corbel"/>
          <w:sz w:val="24"/>
          <w:lang w:val="es-DO"/>
        </w:rPr>
        <w:t>Normativas Generales del CONDEI.</w:t>
      </w:r>
    </w:p>
    <w:p w:rsidR="0023776C" w:rsidRPr="00A03FE2" w:rsidRDefault="0023776C" w:rsidP="008A0232">
      <w:pPr>
        <w:pStyle w:val="Ttulo1"/>
        <w:rPr>
          <w:lang w:val="es-DO"/>
        </w:rPr>
      </w:pPr>
      <w:r w:rsidRPr="00A03FE2">
        <w:rPr>
          <w:lang w:val="es-DO"/>
        </w:rPr>
        <w:t>II. TAREAS Y RESPONSABILIDADES</w:t>
      </w:r>
    </w:p>
    <w:p w:rsidR="0023776C" w:rsidRDefault="0023776C" w:rsidP="008A0232">
      <w:pPr>
        <w:pStyle w:val="Encabezado"/>
        <w:spacing w:line="276" w:lineRule="auto"/>
        <w:rPr>
          <w:rFonts w:ascii="Arial Narrow" w:hAnsi="Arial Narrow"/>
          <w:lang w:val="es-DO"/>
        </w:rPr>
      </w:pPr>
    </w:p>
    <w:p w:rsidR="00BC4F57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Participa y aporta en la formulación de los procedimientos para las supervisiones de Habilitación y Acreditación.</w:t>
      </w:r>
      <w:r w:rsidR="00BC4F57" w:rsidRPr="00BC4F57">
        <w:rPr>
          <w:rFonts w:ascii="Corbel" w:hAnsi="Corbel"/>
          <w:sz w:val="24"/>
          <w:lang w:val="es-DO"/>
        </w:rPr>
        <w:t xml:space="preserve"> </w:t>
      </w:r>
    </w:p>
    <w:p w:rsidR="0023776C" w:rsidRDefault="00BC4F57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Colabora en la elaboración y validación de  los instrumentos  constatando la pertinencia y eficacia de los mismos en el levantamiento de las informaciones, de forma coherentes con  las normativas</w:t>
      </w:r>
    </w:p>
    <w:p w:rsidR="00BC4F57" w:rsidRPr="00BC4F57" w:rsidRDefault="00BC4F57" w:rsidP="00BC4F57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>Elabora estrategias y documentos para que la gestión de riesgo en los centros se haga efectiva y se garanticen las condiciones de salud ambiental</w:t>
      </w:r>
    </w:p>
    <w:p w:rsid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O</w:t>
      </w:r>
      <w:r w:rsidR="00BC4F57">
        <w:rPr>
          <w:rFonts w:ascii="Corbel" w:hAnsi="Corbel"/>
          <w:sz w:val="24"/>
          <w:lang w:val="es-DO"/>
        </w:rPr>
        <w:t xml:space="preserve">rganiza los recursos y ejecuta </w:t>
      </w:r>
      <w:r w:rsidRPr="0023776C">
        <w:rPr>
          <w:rFonts w:ascii="Corbel" w:hAnsi="Corbel"/>
          <w:sz w:val="24"/>
          <w:lang w:val="es-DO"/>
        </w:rPr>
        <w:t xml:space="preserve"> las</w:t>
      </w:r>
      <w:r w:rsidR="00BC4F57">
        <w:rPr>
          <w:rFonts w:ascii="Corbel" w:hAnsi="Corbel"/>
          <w:sz w:val="24"/>
          <w:lang w:val="es-DO"/>
        </w:rPr>
        <w:t xml:space="preserve"> supervisiones de Habilitación, </w:t>
      </w:r>
      <w:r w:rsidRPr="0023776C">
        <w:rPr>
          <w:rFonts w:ascii="Corbel" w:hAnsi="Corbel"/>
          <w:sz w:val="24"/>
          <w:lang w:val="es-DO"/>
        </w:rPr>
        <w:t xml:space="preserve"> Acreditación,</w:t>
      </w:r>
      <w:r w:rsidR="00BC4F57">
        <w:rPr>
          <w:rFonts w:ascii="Corbel" w:hAnsi="Corbel"/>
          <w:sz w:val="24"/>
          <w:lang w:val="es-DO"/>
        </w:rPr>
        <w:t xml:space="preserve"> Capacitación y Acompañamiento</w:t>
      </w:r>
      <w:r w:rsidRPr="0023776C">
        <w:rPr>
          <w:rFonts w:ascii="Corbel" w:hAnsi="Corbel"/>
          <w:sz w:val="24"/>
          <w:lang w:val="es-DO"/>
        </w:rPr>
        <w:t xml:space="preserve"> velando el cumplimiento de las normativas y reglamentos del CONDEI, en particular desde la perspectiva de gestión de riesgos y salud ambiental.</w:t>
      </w:r>
    </w:p>
    <w:p w:rsidR="0023776C" w:rsidRP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 xml:space="preserve">Realiza informes de las supervisiones, plasmando las condiciones de la oferta de los servicios en las prestadoras y dando recomendaciones pertinentes para aportar </w:t>
      </w:r>
      <w:r w:rsidR="00BC4F57">
        <w:rPr>
          <w:rFonts w:ascii="Corbel" w:hAnsi="Corbel"/>
          <w:sz w:val="24"/>
          <w:lang w:val="es-DO"/>
        </w:rPr>
        <w:t>su mejora, sobre todo en el ámbito de la gestión de riesgo y salud ambiental</w:t>
      </w:r>
    </w:p>
    <w:p w:rsidR="0023776C" w:rsidRP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</w:rPr>
        <w:t>Participa en la formulación de la programación anual de trabajo y en la elaboración de la Memoria Anual del CONDEI.</w:t>
      </w:r>
    </w:p>
    <w:p w:rsidR="0023776C" w:rsidRP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Participa en la elaboración de  informes de las actividades realizadas o en la que participa el departamento.</w:t>
      </w:r>
    </w:p>
    <w:p w:rsidR="0023776C" w:rsidRP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Coordina, planifica y evalúa, los proceso con el equipo del departamento.</w:t>
      </w:r>
    </w:p>
    <w:p w:rsidR="0023776C" w:rsidRPr="0023776C" w:rsidRDefault="0023776C" w:rsidP="008A0232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</w:rPr>
      </w:pPr>
      <w:r w:rsidRPr="0023776C">
        <w:rPr>
          <w:rFonts w:ascii="Corbel" w:hAnsi="Corbel"/>
          <w:sz w:val="24"/>
        </w:rPr>
        <w:t>Archiva las documentaciones de solicitudes de las prestadoras y de otros procesos en carpetas debidamente organizadas, en formato  físico y digital.</w:t>
      </w:r>
    </w:p>
    <w:p w:rsidR="00BC4F57" w:rsidRDefault="0023776C" w:rsidP="00BC4F57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</w:rPr>
      </w:pPr>
      <w:r w:rsidRPr="00BC4F57">
        <w:rPr>
          <w:rFonts w:ascii="Corbel" w:hAnsi="Corbel"/>
          <w:sz w:val="24"/>
        </w:rPr>
        <w:t>Realizar otras tareas afi</w:t>
      </w:r>
      <w:r w:rsidR="00BC4F57" w:rsidRPr="00BC4F57">
        <w:rPr>
          <w:rFonts w:ascii="Corbel" w:hAnsi="Corbel"/>
          <w:sz w:val="24"/>
        </w:rPr>
        <w:t>nes y complementarias al puesto que le indique la Dirección de Control y Supervisión</w:t>
      </w:r>
    </w:p>
    <w:p w:rsidR="0023776C" w:rsidRDefault="00BC4F57" w:rsidP="00BC4F57">
      <w:pPr>
        <w:pStyle w:val="Prrafodelista"/>
        <w:numPr>
          <w:ilvl w:val="0"/>
          <w:numId w:val="9"/>
        </w:numPr>
        <w:spacing w:line="276" w:lineRule="auto"/>
        <w:contextualSpacing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Capacita</w:t>
      </w:r>
      <w:r w:rsidR="0023776C" w:rsidRPr="00BC4F57">
        <w:rPr>
          <w:rFonts w:ascii="Corbel" w:hAnsi="Corbel"/>
          <w:sz w:val="24"/>
        </w:rPr>
        <w:t xml:space="preserve"> a las prestadoras de servicios para empoderarla en el cumplimiento de las </w:t>
      </w:r>
      <w:r>
        <w:rPr>
          <w:rFonts w:ascii="Corbel" w:hAnsi="Corbel"/>
          <w:sz w:val="24"/>
        </w:rPr>
        <w:t>Normativas Generales del CONDEI y en la prevención de riesgo.</w:t>
      </w:r>
    </w:p>
    <w:p w:rsidR="00426C08" w:rsidRDefault="00426C08" w:rsidP="00426C08">
      <w:pPr>
        <w:pStyle w:val="Prrafodelista"/>
        <w:spacing w:line="276" w:lineRule="auto"/>
        <w:ind w:left="360"/>
        <w:contextualSpacing/>
        <w:jc w:val="both"/>
        <w:rPr>
          <w:rFonts w:ascii="Corbel" w:hAnsi="Corbel"/>
          <w:sz w:val="24"/>
        </w:rPr>
        <w:sectPr w:rsidR="00426C08" w:rsidSect="00A6051E">
          <w:head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3776C" w:rsidRPr="00A03FE2" w:rsidRDefault="0023776C" w:rsidP="008A0232">
      <w:pPr>
        <w:pStyle w:val="Ttulo1"/>
        <w:rPr>
          <w:lang w:val="es-DO"/>
        </w:rPr>
      </w:pPr>
      <w:r w:rsidRPr="00A03FE2">
        <w:rPr>
          <w:lang w:val="es-DO"/>
        </w:rPr>
        <w:lastRenderedPageBreak/>
        <w:t>III. RELACIONES DE TRABAJO</w:t>
      </w:r>
    </w:p>
    <w:p w:rsidR="0023776C" w:rsidRPr="0023776C" w:rsidRDefault="0023776C" w:rsidP="008A0232">
      <w:pPr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lang w:val="es-DO"/>
        </w:rPr>
        <w:t>Internas:</w:t>
      </w:r>
      <w:r w:rsidRPr="0023776C">
        <w:rPr>
          <w:rFonts w:ascii="Corbel" w:hAnsi="Corbel"/>
          <w:sz w:val="24"/>
          <w:lang w:val="es-DO"/>
        </w:rPr>
        <w:t xml:space="preserve"> Esta posición mantiene relaciones internas de dependencia, de dirección y de coordinación de la siguiente manera:</w:t>
      </w:r>
    </w:p>
    <w:p w:rsidR="0023776C" w:rsidRPr="0023776C" w:rsidRDefault="0023776C" w:rsidP="00CF64AD">
      <w:pPr>
        <w:numPr>
          <w:ilvl w:val="1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Corbel" w:hAnsi="Corbel"/>
          <w:b/>
          <w:bCs/>
          <w:sz w:val="24"/>
          <w:u w:val="single"/>
          <w:lang w:val="es-DO"/>
        </w:rPr>
      </w:pPr>
      <w:r w:rsidRPr="0023776C">
        <w:rPr>
          <w:rFonts w:ascii="Corbel" w:hAnsi="Corbel"/>
          <w:b/>
          <w:bCs/>
          <w:sz w:val="24"/>
          <w:u w:val="single"/>
          <w:lang w:val="es-DO"/>
        </w:rPr>
        <w:t>De dependencia:</w:t>
      </w:r>
    </w:p>
    <w:p w:rsidR="0023776C" w:rsidRPr="0023776C" w:rsidRDefault="0023776C" w:rsidP="00CF64AD">
      <w:pPr>
        <w:ind w:left="360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Con él (la) Director(a) de Control y Supervisión de las Estancias Infantiles</w:t>
      </w:r>
    </w:p>
    <w:p w:rsidR="0023776C" w:rsidRPr="0023776C" w:rsidRDefault="0023776C" w:rsidP="00CF64AD">
      <w:pPr>
        <w:numPr>
          <w:ilvl w:val="1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Corbel" w:hAnsi="Corbel"/>
          <w:b/>
          <w:bCs/>
          <w:sz w:val="24"/>
          <w:u w:val="single"/>
          <w:lang w:val="es-DO"/>
        </w:rPr>
      </w:pPr>
      <w:r w:rsidRPr="0023776C">
        <w:rPr>
          <w:rFonts w:ascii="Corbel" w:hAnsi="Corbel"/>
          <w:b/>
          <w:bCs/>
          <w:sz w:val="24"/>
          <w:u w:val="single"/>
          <w:lang w:val="es-DO"/>
        </w:rPr>
        <w:t xml:space="preserve">De dirección: </w:t>
      </w:r>
    </w:p>
    <w:p w:rsidR="0023776C" w:rsidRPr="0023776C" w:rsidRDefault="0023776C" w:rsidP="00CF64AD">
      <w:pPr>
        <w:numPr>
          <w:ilvl w:val="1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Corbel" w:hAnsi="Corbel"/>
          <w:bCs/>
          <w:sz w:val="24"/>
          <w:lang w:val="es-DO"/>
        </w:rPr>
      </w:pPr>
      <w:r w:rsidRPr="0023776C">
        <w:rPr>
          <w:rFonts w:ascii="Corbel" w:hAnsi="Corbel"/>
          <w:bCs/>
          <w:sz w:val="24"/>
          <w:lang w:val="es-DO"/>
        </w:rPr>
        <w:t>Con el encargado del departamento de Habilitación y Acreditación</w:t>
      </w:r>
    </w:p>
    <w:p w:rsidR="0023776C" w:rsidRPr="0023776C" w:rsidRDefault="0023776C" w:rsidP="00CF64AD">
      <w:pPr>
        <w:numPr>
          <w:ilvl w:val="1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u w:val="single"/>
          <w:lang w:val="es-DO"/>
        </w:rPr>
        <w:t>De coordinación</w:t>
      </w:r>
      <w:r w:rsidRPr="0023776C">
        <w:rPr>
          <w:rFonts w:ascii="Corbel" w:hAnsi="Corbel"/>
          <w:b/>
          <w:bCs/>
          <w:sz w:val="24"/>
          <w:lang w:val="es-DO"/>
        </w:rPr>
        <w:t>:</w:t>
      </w:r>
    </w:p>
    <w:p w:rsidR="0023776C" w:rsidRPr="0023776C" w:rsidRDefault="0023776C" w:rsidP="00CF64A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Con todo el personal del  Departamento de Habilitación Y Acreditación Nivel Central</w:t>
      </w:r>
    </w:p>
    <w:p w:rsidR="0023776C" w:rsidRPr="0023776C" w:rsidRDefault="0023776C" w:rsidP="00CF64A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 xml:space="preserve">Con todo el personal del  </w:t>
      </w:r>
      <w:r w:rsidRPr="0023776C">
        <w:rPr>
          <w:rFonts w:ascii="Corbel" w:hAnsi="Corbel"/>
          <w:sz w:val="24"/>
        </w:rPr>
        <w:t xml:space="preserve">Departamento de Supervisión y Evaluación </w:t>
      </w:r>
      <w:r w:rsidRPr="0023776C">
        <w:rPr>
          <w:rFonts w:ascii="Corbel" w:hAnsi="Corbel"/>
          <w:sz w:val="24"/>
          <w:lang w:val="es-DO"/>
        </w:rPr>
        <w:t>Nivel Central</w:t>
      </w:r>
    </w:p>
    <w:p w:rsidR="0023776C" w:rsidRPr="0023776C" w:rsidRDefault="0023776C" w:rsidP="00CF64A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Con el personal de las Oficinas Técnicas Regionales, (OTR)</w:t>
      </w:r>
    </w:p>
    <w:p w:rsidR="00200177" w:rsidRPr="00CF64AD" w:rsidRDefault="0023776C" w:rsidP="00CF64AD">
      <w:pPr>
        <w:pStyle w:val="Prrafodelista"/>
        <w:numPr>
          <w:ilvl w:val="0"/>
          <w:numId w:val="17"/>
        </w:numPr>
        <w:spacing w:after="240"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Con el personal de las Oficinas Técnicas Provinciales, (OTP)</w:t>
      </w:r>
    </w:p>
    <w:p w:rsidR="0023776C" w:rsidRPr="0023776C" w:rsidRDefault="0023776C" w:rsidP="008A0232">
      <w:pPr>
        <w:ind w:firstLine="66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lang w:val="es-DO"/>
        </w:rPr>
        <w:t xml:space="preserve">Externas: </w:t>
      </w:r>
      <w:r w:rsidRPr="0023776C">
        <w:rPr>
          <w:rFonts w:ascii="Corbel" w:hAnsi="Corbel"/>
          <w:sz w:val="24"/>
          <w:lang w:val="es-DO"/>
        </w:rPr>
        <w:t>esta posición mantiene relaciones con:</w:t>
      </w:r>
    </w:p>
    <w:p w:rsidR="0023776C" w:rsidRDefault="0023776C" w:rsidP="008A023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 xml:space="preserve">Con </w:t>
      </w:r>
      <w:r>
        <w:rPr>
          <w:rFonts w:ascii="Corbel" w:hAnsi="Corbel"/>
          <w:sz w:val="24"/>
          <w:lang w:val="es-DO"/>
        </w:rPr>
        <w:t xml:space="preserve"> los equipos técnicos de las estancias infantiles </w:t>
      </w:r>
    </w:p>
    <w:p w:rsidR="00200177" w:rsidRPr="0023776C" w:rsidRDefault="00200177" w:rsidP="008A023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>Con los técnicos de la misma área perteneciente a instituciones del sector de la atención integral a la niñez.</w:t>
      </w:r>
    </w:p>
    <w:p w:rsidR="0023776C" w:rsidRPr="00A03FE2" w:rsidRDefault="0023776C" w:rsidP="008A0232">
      <w:pPr>
        <w:pStyle w:val="Ttulo1"/>
        <w:rPr>
          <w:lang w:val="es-DO"/>
        </w:rPr>
      </w:pPr>
      <w:r w:rsidRPr="00A03FE2">
        <w:rPr>
          <w:lang w:val="es-DO"/>
        </w:rPr>
        <w:t>IV. REQUISITOS DEL PUESTO</w:t>
      </w:r>
    </w:p>
    <w:p w:rsidR="0023776C" w:rsidRDefault="0023776C" w:rsidP="008A0232">
      <w:pPr>
        <w:ind w:left="360" w:hanging="360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lang w:val="es-DO"/>
        </w:rPr>
        <w:t>Formación</w:t>
      </w:r>
    </w:p>
    <w:p w:rsidR="0023776C" w:rsidRDefault="0023776C" w:rsidP="008A023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 w:rsidRPr="00705ABA">
        <w:rPr>
          <w:rFonts w:ascii="Corbel" w:hAnsi="Corbel"/>
          <w:sz w:val="24"/>
          <w:lang w:val="es-DO"/>
        </w:rPr>
        <w:t xml:space="preserve">Profesional del área de </w:t>
      </w:r>
      <w:r w:rsidR="00705ABA">
        <w:rPr>
          <w:rFonts w:ascii="Corbel" w:hAnsi="Corbel"/>
          <w:sz w:val="24"/>
          <w:lang w:val="es-DO"/>
        </w:rPr>
        <w:t>Ciencias Sociales, Ciencias Naturales, Ingeniería o afines</w:t>
      </w:r>
    </w:p>
    <w:p w:rsidR="001C1E4F" w:rsidRPr="00705ABA" w:rsidRDefault="001C1E4F" w:rsidP="008A023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>Formación en Gestión de Riesgo y Salud Ambiental</w:t>
      </w:r>
    </w:p>
    <w:p w:rsidR="0023776C" w:rsidRPr="00705ABA" w:rsidRDefault="00AE46E2" w:rsidP="008A0232">
      <w:pPr>
        <w:pStyle w:val="Prrafodelista"/>
        <w:numPr>
          <w:ilvl w:val="0"/>
          <w:numId w:val="12"/>
        </w:numPr>
        <w:spacing w:after="240" w:line="276" w:lineRule="auto"/>
        <w:jc w:val="both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 xml:space="preserve">Preferiblemente con </w:t>
      </w:r>
      <w:r w:rsidR="001C1E4F">
        <w:rPr>
          <w:rFonts w:ascii="Corbel" w:hAnsi="Corbel"/>
          <w:sz w:val="24"/>
          <w:lang w:val="es-DO"/>
        </w:rPr>
        <w:t>Tí</w:t>
      </w:r>
      <w:r>
        <w:rPr>
          <w:rFonts w:ascii="Corbel" w:hAnsi="Corbel"/>
          <w:sz w:val="24"/>
          <w:lang w:val="es-DO"/>
        </w:rPr>
        <w:t>tulo de M</w:t>
      </w:r>
      <w:r w:rsidR="0023776C" w:rsidRPr="00705ABA">
        <w:rPr>
          <w:rFonts w:ascii="Corbel" w:hAnsi="Corbel"/>
          <w:sz w:val="24"/>
          <w:lang w:val="es-DO"/>
        </w:rPr>
        <w:t>aestría</w:t>
      </w:r>
      <w:r>
        <w:rPr>
          <w:rFonts w:ascii="Corbel" w:hAnsi="Corbel"/>
          <w:sz w:val="24"/>
          <w:lang w:val="es-DO"/>
        </w:rPr>
        <w:t xml:space="preserve"> </w:t>
      </w:r>
    </w:p>
    <w:p w:rsidR="0023776C" w:rsidRPr="0023776C" w:rsidRDefault="0023776C" w:rsidP="008A0232">
      <w:pPr>
        <w:ind w:left="360" w:hanging="360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lang w:val="es-DO"/>
        </w:rPr>
        <w:t>Experiencia</w:t>
      </w:r>
    </w:p>
    <w:p w:rsidR="0023776C" w:rsidRPr="00200177" w:rsidRDefault="0023776C" w:rsidP="008A0232">
      <w:pPr>
        <w:pStyle w:val="Prrafodelista"/>
        <w:numPr>
          <w:ilvl w:val="0"/>
          <w:numId w:val="14"/>
        </w:numPr>
        <w:spacing w:line="276" w:lineRule="auto"/>
        <w:rPr>
          <w:rFonts w:ascii="Corbel" w:hAnsi="Corbel"/>
          <w:sz w:val="24"/>
        </w:rPr>
      </w:pPr>
      <w:r w:rsidRPr="00200177">
        <w:rPr>
          <w:rFonts w:ascii="Corbel" w:hAnsi="Corbel"/>
          <w:sz w:val="24"/>
        </w:rPr>
        <w:t>Mínimo 3 años de experiencia en el área de salud ambiental y gestión de riesgo</w:t>
      </w:r>
      <w:r w:rsidR="00200177" w:rsidRPr="00200177">
        <w:rPr>
          <w:rFonts w:ascii="Corbel" w:hAnsi="Corbel"/>
          <w:sz w:val="24"/>
        </w:rPr>
        <w:t>.</w:t>
      </w:r>
    </w:p>
    <w:p w:rsidR="00200177" w:rsidRPr="00200177" w:rsidRDefault="00200177" w:rsidP="008A0232">
      <w:pPr>
        <w:pStyle w:val="Prrafodelista"/>
        <w:numPr>
          <w:ilvl w:val="0"/>
          <w:numId w:val="14"/>
        </w:numPr>
        <w:spacing w:line="276" w:lineRule="auto"/>
        <w:rPr>
          <w:rFonts w:ascii="Corbel" w:hAnsi="Corbel"/>
          <w:sz w:val="24"/>
        </w:rPr>
      </w:pPr>
      <w:r w:rsidRPr="00200177">
        <w:rPr>
          <w:rFonts w:ascii="Corbel" w:hAnsi="Corbel"/>
          <w:sz w:val="24"/>
        </w:rPr>
        <w:t>Experiencia en trabajos de supervisión</w:t>
      </w:r>
    </w:p>
    <w:p w:rsidR="00200177" w:rsidRPr="00200177" w:rsidRDefault="00200177" w:rsidP="008A0232">
      <w:pPr>
        <w:pStyle w:val="Prrafodelista"/>
        <w:numPr>
          <w:ilvl w:val="0"/>
          <w:numId w:val="14"/>
        </w:numPr>
        <w:spacing w:after="240" w:line="276" w:lineRule="auto"/>
        <w:rPr>
          <w:rFonts w:ascii="Corbel" w:hAnsi="Corbel"/>
          <w:sz w:val="24"/>
        </w:rPr>
      </w:pPr>
      <w:r w:rsidRPr="00200177">
        <w:rPr>
          <w:rFonts w:ascii="Corbel" w:hAnsi="Corbel"/>
          <w:sz w:val="24"/>
        </w:rPr>
        <w:t>Experiencia en redacción de informes técnicos</w:t>
      </w:r>
    </w:p>
    <w:p w:rsidR="0023776C" w:rsidRPr="0023776C" w:rsidRDefault="0023776C" w:rsidP="008A0232">
      <w:pPr>
        <w:ind w:left="360" w:hanging="360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b/>
          <w:bCs/>
          <w:sz w:val="24"/>
          <w:lang w:val="es-DO"/>
        </w:rPr>
        <w:t>Conocimiento, Habilidades y Destrezas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line="276" w:lineRule="auto"/>
        <w:ind w:left="360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Habilidad analítica.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line="276" w:lineRule="auto"/>
        <w:ind w:left="360"/>
        <w:jc w:val="both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>Habilidad de comunicación, oral y escrita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line="276" w:lineRule="auto"/>
        <w:ind w:left="357" w:hanging="357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 xml:space="preserve">Habilidad para supervisar y retroalimentar a las prestadoras. 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line="276" w:lineRule="auto"/>
        <w:ind w:left="357" w:hanging="357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Habilidad para redactar informes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line="276" w:lineRule="auto"/>
        <w:ind w:left="357" w:hanging="357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>Capacidad de trabajo en equipo.</w:t>
      </w:r>
    </w:p>
    <w:p w:rsidR="0023776C" w:rsidRPr="0023776C" w:rsidRDefault="0023776C" w:rsidP="008A0232">
      <w:pPr>
        <w:pStyle w:val="Prrafodelista"/>
        <w:numPr>
          <w:ilvl w:val="0"/>
          <w:numId w:val="12"/>
        </w:numPr>
        <w:spacing w:after="240" w:line="276" w:lineRule="auto"/>
        <w:ind w:left="360"/>
        <w:jc w:val="both"/>
        <w:rPr>
          <w:rFonts w:ascii="Corbel" w:hAnsi="Corbel"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t xml:space="preserve">Dominio de las herramientas Microsoft (Word, Excel, PowerPoint, etc.) </w:t>
      </w:r>
    </w:p>
    <w:p w:rsidR="0023776C" w:rsidRPr="0023776C" w:rsidRDefault="0023776C" w:rsidP="008A0232">
      <w:pPr>
        <w:ind w:left="540" w:hanging="360"/>
        <w:rPr>
          <w:rFonts w:ascii="Corbel" w:hAnsi="Corbel"/>
          <w:b/>
          <w:bCs/>
          <w:sz w:val="24"/>
          <w:lang w:val="es-DO"/>
        </w:rPr>
      </w:pPr>
      <w:r w:rsidRPr="0023776C">
        <w:rPr>
          <w:rFonts w:ascii="Corbel" w:hAnsi="Corbel"/>
          <w:sz w:val="24"/>
          <w:lang w:val="es-DO"/>
        </w:rPr>
        <w:lastRenderedPageBreak/>
        <w:tab/>
      </w:r>
      <w:r w:rsidRPr="0023776C">
        <w:rPr>
          <w:rFonts w:ascii="Corbel" w:hAnsi="Corbel"/>
          <w:b/>
          <w:bCs/>
          <w:sz w:val="24"/>
          <w:lang w:val="es-DO"/>
        </w:rPr>
        <w:t>Otros Requisitos</w:t>
      </w:r>
    </w:p>
    <w:p w:rsidR="00705ABA" w:rsidRDefault="00705ABA" w:rsidP="008A0232">
      <w:pPr>
        <w:pStyle w:val="Prrafodelista"/>
        <w:numPr>
          <w:ilvl w:val="0"/>
          <w:numId w:val="13"/>
        </w:numPr>
        <w:spacing w:line="276" w:lineRule="auto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 xml:space="preserve">Compromiso con la  mejora de la calidad de vida de los niños y las niñas </w:t>
      </w:r>
    </w:p>
    <w:p w:rsidR="0023776C" w:rsidRPr="00705ABA" w:rsidRDefault="0023776C" w:rsidP="008A0232">
      <w:pPr>
        <w:pStyle w:val="Prrafodelista"/>
        <w:numPr>
          <w:ilvl w:val="0"/>
          <w:numId w:val="13"/>
        </w:numPr>
        <w:spacing w:line="276" w:lineRule="auto"/>
        <w:rPr>
          <w:rFonts w:ascii="Corbel" w:hAnsi="Corbel"/>
          <w:sz w:val="24"/>
          <w:lang w:val="es-DO"/>
        </w:rPr>
      </w:pPr>
      <w:r w:rsidRPr="00705ABA">
        <w:rPr>
          <w:rFonts w:ascii="Corbel" w:hAnsi="Corbel"/>
          <w:sz w:val="24"/>
          <w:lang w:val="es-DO"/>
        </w:rPr>
        <w:t>Excelentes relaciones interpersonales.</w:t>
      </w:r>
    </w:p>
    <w:p w:rsidR="0023776C" w:rsidRPr="00705ABA" w:rsidRDefault="0023776C" w:rsidP="008A0232">
      <w:pPr>
        <w:pStyle w:val="Prrafodelista"/>
        <w:numPr>
          <w:ilvl w:val="0"/>
          <w:numId w:val="13"/>
        </w:numPr>
        <w:spacing w:line="276" w:lineRule="auto"/>
        <w:rPr>
          <w:rFonts w:ascii="Corbel" w:hAnsi="Corbel"/>
          <w:sz w:val="24"/>
          <w:lang w:val="es-DO"/>
        </w:rPr>
      </w:pPr>
      <w:r w:rsidRPr="00705ABA">
        <w:rPr>
          <w:rFonts w:ascii="Corbel" w:hAnsi="Corbel"/>
          <w:sz w:val="24"/>
          <w:lang w:val="es-DO"/>
        </w:rPr>
        <w:t>Disposición para entrenarse en actividades afines con su posición.</w:t>
      </w:r>
    </w:p>
    <w:p w:rsidR="00426C08" w:rsidRDefault="00D7620F" w:rsidP="00426C08">
      <w:pPr>
        <w:pStyle w:val="Prrafodelista"/>
        <w:numPr>
          <w:ilvl w:val="0"/>
          <w:numId w:val="13"/>
        </w:numPr>
        <w:spacing w:line="276" w:lineRule="auto"/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>L</w:t>
      </w:r>
      <w:r w:rsidRPr="00705ABA">
        <w:rPr>
          <w:rFonts w:ascii="Corbel" w:hAnsi="Corbel"/>
          <w:sz w:val="24"/>
          <w:lang w:val="es-DO"/>
        </w:rPr>
        <w:t>icencia</w:t>
      </w:r>
      <w:r w:rsidR="0023776C" w:rsidRPr="00705ABA">
        <w:rPr>
          <w:rFonts w:ascii="Corbel" w:hAnsi="Corbel"/>
          <w:sz w:val="24"/>
          <w:lang w:val="es-DO"/>
        </w:rPr>
        <w:t xml:space="preserve"> de conducir. </w:t>
      </w:r>
    </w:p>
    <w:p w:rsidR="00426C08" w:rsidRDefault="00426C08" w:rsidP="00426C08">
      <w:pPr>
        <w:rPr>
          <w:rFonts w:ascii="Corbel" w:hAnsi="Corbel"/>
          <w:sz w:val="24"/>
          <w:lang w:val="es-DO"/>
        </w:rPr>
      </w:pPr>
    </w:p>
    <w:p w:rsidR="00426C08" w:rsidRPr="00426C08" w:rsidRDefault="00426C08" w:rsidP="00426C08">
      <w:pPr>
        <w:rPr>
          <w:rFonts w:ascii="Corbel" w:hAnsi="Corbel"/>
          <w:sz w:val="24"/>
          <w:lang w:val="es-DO"/>
        </w:rPr>
      </w:pPr>
      <w:r>
        <w:rPr>
          <w:rFonts w:ascii="Corbel" w:hAnsi="Corbel"/>
          <w:sz w:val="24"/>
          <w:lang w:val="es-DO"/>
        </w:rPr>
        <w:t xml:space="preserve">Interesados-as enviar CV a </w:t>
      </w:r>
      <w:hyperlink r:id="rId8" w:history="1">
        <w:r w:rsidRPr="00B72BF9">
          <w:rPr>
            <w:rStyle w:val="Hipervnculo"/>
            <w:rFonts w:ascii="Corbel" w:hAnsi="Corbel"/>
            <w:sz w:val="24"/>
            <w:lang w:val="es-DO"/>
          </w:rPr>
          <w:t>antonella-cellucci@condei.gob.do</w:t>
        </w:r>
      </w:hyperlink>
    </w:p>
    <w:sectPr w:rsidR="00426C08" w:rsidRPr="00426C08" w:rsidSect="00A605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D4" w:rsidRDefault="00970FD4" w:rsidP="00C2537C">
      <w:pPr>
        <w:spacing w:after="0" w:line="240" w:lineRule="auto"/>
      </w:pPr>
      <w:r>
        <w:separator/>
      </w:r>
    </w:p>
  </w:endnote>
  <w:endnote w:type="continuationSeparator" w:id="0">
    <w:p w:rsidR="00970FD4" w:rsidRDefault="00970FD4" w:rsidP="00C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D4" w:rsidRDefault="00970FD4" w:rsidP="00C2537C">
      <w:pPr>
        <w:spacing w:after="0" w:line="240" w:lineRule="auto"/>
      </w:pPr>
      <w:r>
        <w:separator/>
      </w:r>
    </w:p>
  </w:footnote>
  <w:footnote w:type="continuationSeparator" w:id="0">
    <w:p w:rsidR="00970FD4" w:rsidRDefault="00970FD4" w:rsidP="00C2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D4" w:rsidRPr="003D05E9" w:rsidRDefault="00970FD4" w:rsidP="00C2537C">
    <w:pPr>
      <w:pStyle w:val="Estilo1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-241935</wp:posOffset>
          </wp:positionV>
          <wp:extent cx="1041400" cy="784860"/>
          <wp:effectExtent l="19050" t="0" r="6350" b="0"/>
          <wp:wrapSquare wrapText="bothSides"/>
          <wp:docPr id="3" name="Imagen 1" descr="logoac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ctuali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848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Pr="003D05E9">
      <w:t>CONSEJO NACIONAL DE ESTANCIAS INFANTILES</w:t>
    </w:r>
  </w:p>
  <w:p w:rsidR="00970FD4" w:rsidRPr="003D05E9" w:rsidRDefault="00970FD4" w:rsidP="00C2537C">
    <w:pPr>
      <w:pStyle w:val="Estilo2"/>
    </w:pPr>
    <w:r>
      <w:t xml:space="preserve">     Términos de Referencias</w:t>
    </w:r>
  </w:p>
  <w:p w:rsidR="00970FD4" w:rsidRDefault="00970F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95pt;height:129.05pt" o:bullet="t">
        <v:imagedata r:id="rId1" o:title="logo"/>
      </v:shape>
    </w:pict>
  </w:numPicBullet>
  <w:abstractNum w:abstractNumId="0">
    <w:nsid w:val="1B357B43"/>
    <w:multiLevelType w:val="hybridMultilevel"/>
    <w:tmpl w:val="284A2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D1816"/>
    <w:multiLevelType w:val="hybridMultilevel"/>
    <w:tmpl w:val="80DC20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517C"/>
    <w:multiLevelType w:val="hybridMultilevel"/>
    <w:tmpl w:val="998E5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7DF2"/>
    <w:multiLevelType w:val="hybridMultilevel"/>
    <w:tmpl w:val="206C10CA"/>
    <w:lvl w:ilvl="0" w:tplc="0A6082F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144D82"/>
    <w:multiLevelType w:val="hybridMultilevel"/>
    <w:tmpl w:val="6744215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454B3"/>
    <w:multiLevelType w:val="hybridMultilevel"/>
    <w:tmpl w:val="47BC6A44"/>
    <w:lvl w:ilvl="0" w:tplc="F74CC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EB62A8"/>
    <w:multiLevelType w:val="hybridMultilevel"/>
    <w:tmpl w:val="3B5EEB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7576"/>
    <w:multiLevelType w:val="hybridMultilevel"/>
    <w:tmpl w:val="0BCCF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32F5"/>
    <w:multiLevelType w:val="hybridMultilevel"/>
    <w:tmpl w:val="1E3EB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1FD4"/>
    <w:multiLevelType w:val="hybridMultilevel"/>
    <w:tmpl w:val="7C9E2C2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5B3B5C"/>
    <w:multiLevelType w:val="hybridMultilevel"/>
    <w:tmpl w:val="3CE2F618"/>
    <w:lvl w:ilvl="0" w:tplc="F74CCA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A71E24"/>
    <w:multiLevelType w:val="hybridMultilevel"/>
    <w:tmpl w:val="1864017E"/>
    <w:lvl w:ilvl="0" w:tplc="F74CCA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E662E7"/>
    <w:multiLevelType w:val="hybridMultilevel"/>
    <w:tmpl w:val="F24ACADE"/>
    <w:lvl w:ilvl="0" w:tplc="0A6082F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74CCA4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8F00277"/>
    <w:multiLevelType w:val="hybridMultilevel"/>
    <w:tmpl w:val="6C242666"/>
    <w:lvl w:ilvl="0" w:tplc="0A6082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33A5E"/>
    <w:multiLevelType w:val="hybridMultilevel"/>
    <w:tmpl w:val="CD68B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24625"/>
    <w:multiLevelType w:val="hybridMultilevel"/>
    <w:tmpl w:val="8648194E"/>
    <w:lvl w:ilvl="0" w:tplc="0A6082F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74CCA4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88"/>
    <w:rsid w:val="0003037A"/>
    <w:rsid w:val="000C3AFD"/>
    <w:rsid w:val="001555F8"/>
    <w:rsid w:val="001C1E4F"/>
    <w:rsid w:val="001F4417"/>
    <w:rsid w:val="00200177"/>
    <w:rsid w:val="0023776C"/>
    <w:rsid w:val="00426C08"/>
    <w:rsid w:val="004744CF"/>
    <w:rsid w:val="00490635"/>
    <w:rsid w:val="004E1DFB"/>
    <w:rsid w:val="005C452F"/>
    <w:rsid w:val="005D2E3D"/>
    <w:rsid w:val="005E2C50"/>
    <w:rsid w:val="005F43E6"/>
    <w:rsid w:val="006766ED"/>
    <w:rsid w:val="00680AA8"/>
    <w:rsid w:val="00705ABA"/>
    <w:rsid w:val="00820B18"/>
    <w:rsid w:val="008A0232"/>
    <w:rsid w:val="00964E88"/>
    <w:rsid w:val="00970FD4"/>
    <w:rsid w:val="00A174D5"/>
    <w:rsid w:val="00A6051E"/>
    <w:rsid w:val="00AE46E2"/>
    <w:rsid w:val="00B30FC4"/>
    <w:rsid w:val="00BC4F57"/>
    <w:rsid w:val="00C2537C"/>
    <w:rsid w:val="00CF64AD"/>
    <w:rsid w:val="00D7620F"/>
    <w:rsid w:val="00E27DAB"/>
    <w:rsid w:val="00F03B0D"/>
    <w:rsid w:val="00F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E"/>
  </w:style>
  <w:style w:type="paragraph" w:styleId="Ttulo1">
    <w:name w:val="heading 1"/>
    <w:basedOn w:val="Normal"/>
    <w:next w:val="Normal"/>
    <w:link w:val="Ttulo1Car"/>
    <w:uiPriority w:val="9"/>
    <w:qFormat/>
    <w:rsid w:val="0023776C"/>
    <w:pPr>
      <w:keepNext/>
      <w:keepLines/>
      <w:spacing w:before="480" w:after="0"/>
      <w:jc w:val="center"/>
      <w:outlineLvl w:val="0"/>
    </w:pPr>
    <w:rPr>
      <w:rFonts w:ascii="Maiandra GD" w:eastAsiaTheme="majorEastAsia" w:hAnsi="Maiandra GD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2377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537C"/>
  </w:style>
  <w:style w:type="paragraph" w:styleId="Piedepgina">
    <w:name w:val="footer"/>
    <w:basedOn w:val="Normal"/>
    <w:link w:val="PiedepginaCar"/>
    <w:uiPriority w:val="99"/>
    <w:semiHidden/>
    <w:unhideWhenUsed/>
    <w:rsid w:val="00C25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537C"/>
  </w:style>
  <w:style w:type="paragraph" w:customStyle="1" w:styleId="Estilo1">
    <w:name w:val="Estilo1"/>
    <w:basedOn w:val="Normal"/>
    <w:link w:val="Estilo1Car"/>
    <w:qFormat/>
    <w:rsid w:val="00C2537C"/>
    <w:pPr>
      <w:spacing w:after="0"/>
      <w:jc w:val="center"/>
    </w:pPr>
    <w:rPr>
      <w:rFonts w:ascii="Maiandra GD" w:eastAsia="Calibri" w:hAnsi="Maiandra GD" w:cs="Times New Roman"/>
      <w:b/>
      <w:color w:val="00A7E2"/>
      <w:sz w:val="28"/>
      <w:lang w:val="es-DO"/>
    </w:rPr>
  </w:style>
  <w:style w:type="paragraph" w:customStyle="1" w:styleId="Estilo2">
    <w:name w:val="Estilo2"/>
    <w:basedOn w:val="Normal"/>
    <w:link w:val="Estilo2Car"/>
    <w:qFormat/>
    <w:rsid w:val="00C2537C"/>
    <w:pPr>
      <w:spacing w:after="0"/>
      <w:jc w:val="center"/>
    </w:pPr>
    <w:rPr>
      <w:rFonts w:ascii="Maiandra GD" w:eastAsia="Calibri" w:hAnsi="Maiandra GD" w:cs="Times New Roman"/>
      <w:color w:val="002060"/>
      <w:lang w:val="es-DO"/>
    </w:rPr>
  </w:style>
  <w:style w:type="character" w:customStyle="1" w:styleId="Estilo1Car">
    <w:name w:val="Estilo1 Car"/>
    <w:basedOn w:val="Fuentedeprrafopredeter"/>
    <w:link w:val="Estilo1"/>
    <w:rsid w:val="00C2537C"/>
    <w:rPr>
      <w:rFonts w:ascii="Maiandra GD" w:eastAsia="Calibri" w:hAnsi="Maiandra GD" w:cs="Times New Roman"/>
      <w:b/>
      <w:color w:val="00A7E2"/>
      <w:sz w:val="28"/>
      <w:lang w:val="es-DO"/>
    </w:rPr>
  </w:style>
  <w:style w:type="character" w:customStyle="1" w:styleId="Estilo2Car">
    <w:name w:val="Estilo2 Car"/>
    <w:basedOn w:val="Fuentedeprrafopredeter"/>
    <w:link w:val="Estilo2"/>
    <w:rsid w:val="00C2537C"/>
    <w:rPr>
      <w:rFonts w:ascii="Maiandra GD" w:eastAsia="Calibri" w:hAnsi="Maiandra GD" w:cs="Times New Roman"/>
      <w:color w:val="002060"/>
      <w:lang w:val="es-DO"/>
    </w:rPr>
  </w:style>
  <w:style w:type="paragraph" w:styleId="Prrafodelista">
    <w:name w:val="List Paragraph"/>
    <w:basedOn w:val="Normal"/>
    <w:link w:val="PrrafodelistaCar"/>
    <w:uiPriority w:val="34"/>
    <w:qFormat/>
    <w:rsid w:val="0003037A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776C"/>
    <w:rPr>
      <w:rFonts w:ascii="Maiandra GD" w:eastAsiaTheme="majorEastAsia" w:hAnsi="Maiandra GD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F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F03B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ar">
    <w:name w:val="Título 4 Car"/>
    <w:basedOn w:val="Fuentedeprrafopredeter"/>
    <w:link w:val="Ttulo4"/>
    <w:rsid w:val="00237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00177"/>
    <w:rPr>
      <w:rFonts w:ascii="Calibri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26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-cellucci@condei.gob.d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Marte</dc:creator>
  <cp:keywords/>
  <dc:description/>
  <cp:lastModifiedBy>Antonella Celllucci</cp:lastModifiedBy>
  <cp:revision>2</cp:revision>
  <dcterms:created xsi:type="dcterms:W3CDTF">2012-02-06T13:50:00Z</dcterms:created>
  <dcterms:modified xsi:type="dcterms:W3CDTF">2012-02-06T13:50:00Z</dcterms:modified>
</cp:coreProperties>
</file>